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32" w:rsidRDefault="00DF0932" w:rsidP="00B45C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ENTI CONTROLLATI</w:t>
      </w:r>
    </w:p>
    <w:p w:rsidR="00DF0932" w:rsidRDefault="00DF0932" w:rsidP="00B45C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DENOMINAZIONE SOCIETA’ PARTECIPATE</w:t>
      </w:r>
    </w:p>
    <w:p w:rsidR="00DF0932" w:rsidRDefault="00DF0932" w:rsidP="00B45C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(art. 22 commi 1 e 2 </w:t>
      </w:r>
      <w:proofErr w:type="spellStart"/>
      <w:proofErr w:type="gramStart"/>
      <w:r>
        <w:rPr>
          <w:rFonts w:ascii="Calibri" w:hAnsi="Calibri" w:cs="Calibri"/>
          <w:color w:val="000000"/>
        </w:rPr>
        <w:t>D.Lgs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33/2013 )</w:t>
      </w:r>
    </w:p>
    <w:p w:rsidR="00DF0932" w:rsidRDefault="00DF0932" w:rsidP="00DF0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18"/>
          <w:szCs w:val="18"/>
        </w:rPr>
      </w:pPr>
    </w:p>
    <w:p w:rsidR="0005242E" w:rsidRDefault="0005242E" w:rsidP="0005242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bookmarkStart w:id="0" w:name="_GoBack"/>
      <w:bookmarkEnd w:id="0"/>
    </w:p>
    <w:tbl>
      <w:tblPr>
        <w:tblStyle w:val="Grigliatabell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03"/>
        <w:gridCol w:w="5252"/>
      </w:tblGrid>
      <w:tr w:rsidR="0005242E" w:rsidRPr="00DF0932" w:rsidTr="00F04CCF">
        <w:trPr>
          <w:jc w:val="center"/>
        </w:trPr>
        <w:tc>
          <w:tcPr>
            <w:tcW w:w="4403" w:type="dxa"/>
          </w:tcPr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ELENCO DELLE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SOCIETA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CONTROLLATE 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PARTECIPATE</w:t>
            </w:r>
          </w:p>
        </w:tc>
        <w:tc>
          <w:tcPr>
            <w:tcW w:w="5252" w:type="dxa"/>
          </w:tcPr>
          <w:p w:rsidR="0005242E" w:rsidRPr="00DF0932" w:rsidRDefault="0005242E" w:rsidP="00F04C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ABBANOA S.p.A.</w:t>
            </w:r>
          </w:p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5242E" w:rsidRPr="00DF0932" w:rsidTr="00F04CCF">
        <w:trPr>
          <w:jc w:val="center"/>
        </w:trPr>
        <w:tc>
          <w:tcPr>
            <w:tcW w:w="4403" w:type="dxa"/>
          </w:tcPr>
          <w:p w:rsidR="0005242E" w:rsidRPr="000F0D1D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Funzioni svolte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per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l’amministrazione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o attività di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servizio pubblico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affidate</w:t>
            </w:r>
          </w:p>
        </w:tc>
        <w:tc>
          <w:tcPr>
            <w:tcW w:w="5252" w:type="dxa"/>
          </w:tcPr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  <w:p w:rsidR="0005242E" w:rsidRPr="00DF0932" w:rsidRDefault="0005242E" w:rsidP="00F04C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Raccolta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, Trattamento e fornitura d’acqua</w:t>
            </w:r>
          </w:p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05242E" w:rsidRPr="00DF0932" w:rsidTr="00F04CCF">
        <w:trPr>
          <w:jc w:val="center"/>
        </w:trPr>
        <w:tc>
          <w:tcPr>
            <w:tcW w:w="4403" w:type="dxa"/>
          </w:tcPr>
          <w:p w:rsidR="0005242E" w:rsidRPr="00D32138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Ragione Sociale</w:t>
            </w:r>
          </w:p>
        </w:tc>
        <w:tc>
          <w:tcPr>
            <w:tcW w:w="5252" w:type="dxa"/>
          </w:tcPr>
          <w:p w:rsidR="0005242E" w:rsidRPr="00DF0932" w:rsidRDefault="0005242E" w:rsidP="00F04C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ABBANOA S.p.A.</w:t>
            </w:r>
          </w:p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  <w:tr w:rsidR="0005242E" w:rsidRPr="00DF0932" w:rsidTr="00F04CCF">
        <w:trPr>
          <w:jc w:val="center"/>
        </w:trPr>
        <w:tc>
          <w:tcPr>
            <w:tcW w:w="4403" w:type="dxa"/>
          </w:tcPr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Misura della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partecipazione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dell’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amministrazio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5252" w:type="dxa"/>
          </w:tcPr>
          <w:p w:rsidR="0005242E" w:rsidRDefault="0005242E" w:rsidP="00F04CC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3"/>
            </w:tblGrid>
            <w:tr w:rsidR="0005242E" w:rsidTr="00F04CCF">
              <w:trPr>
                <w:trHeight w:val="100"/>
              </w:trPr>
              <w:tc>
                <w:tcPr>
                  <w:tcW w:w="2613" w:type="dxa"/>
                </w:tcPr>
                <w:p w:rsidR="0005242E" w:rsidRDefault="0005242E" w:rsidP="00F04CCF">
                  <w:pPr>
                    <w:pStyle w:val="Default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0,0362552%</w:t>
                  </w:r>
                </w:p>
              </w:tc>
            </w:tr>
          </w:tbl>
          <w:p w:rsidR="0005242E" w:rsidRPr="00DF0932" w:rsidRDefault="00253749" w:rsidP="00F04C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sz w:val="18"/>
                <w:szCs w:val="18"/>
              </w:rPr>
            </w:pPr>
            <w:hyperlink r:id="rId4" w:history="1">
              <w:r w:rsidR="0005242E" w:rsidRPr="00145D3A">
                <w:rPr>
                  <w:rStyle w:val="Collegamentoipertestuale"/>
                </w:rPr>
                <w:t>https://www.abbanoa.it/compagine-sociale</w:t>
              </w:r>
            </w:hyperlink>
          </w:p>
        </w:tc>
      </w:tr>
      <w:tr w:rsidR="0005242E" w:rsidRPr="00DF0932" w:rsidTr="00F04CCF">
        <w:trPr>
          <w:jc w:val="center"/>
        </w:trPr>
        <w:tc>
          <w:tcPr>
            <w:tcW w:w="4403" w:type="dxa"/>
          </w:tcPr>
          <w:p w:rsidR="0005242E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Durata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dell’impegno</w:t>
            </w:r>
          </w:p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52" w:type="dxa"/>
          </w:tcPr>
          <w:p w:rsidR="0005242E" w:rsidRPr="00DF0932" w:rsidRDefault="0005242E" w:rsidP="00F04C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>31/12/2100</w:t>
            </w:r>
          </w:p>
        </w:tc>
      </w:tr>
      <w:tr w:rsidR="0005242E" w:rsidRPr="00DF0932" w:rsidTr="00F04CCF">
        <w:trPr>
          <w:jc w:val="center"/>
        </w:trPr>
        <w:tc>
          <w:tcPr>
            <w:tcW w:w="4403" w:type="dxa"/>
          </w:tcPr>
          <w:p w:rsidR="0005242E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Onere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complessivo per il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bilancio del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Comune</w:t>
            </w:r>
          </w:p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252" w:type="dxa"/>
          </w:tcPr>
          <w:p w:rsidR="0005242E" w:rsidRPr="00DF0932" w:rsidRDefault="0005242E" w:rsidP="00F04C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>0,00</w:t>
            </w:r>
          </w:p>
        </w:tc>
      </w:tr>
      <w:tr w:rsidR="0005242E" w:rsidRPr="00DF0932" w:rsidTr="00F04CCF">
        <w:trPr>
          <w:jc w:val="center"/>
        </w:trPr>
        <w:tc>
          <w:tcPr>
            <w:tcW w:w="4403" w:type="dxa"/>
          </w:tcPr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Numero dei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rappresentanti del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comune negli</w:t>
            </w:r>
          </w:p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organi di governo</w:t>
            </w:r>
          </w:p>
        </w:tc>
        <w:tc>
          <w:tcPr>
            <w:tcW w:w="5252" w:type="dxa"/>
          </w:tcPr>
          <w:p w:rsidR="0005242E" w:rsidRPr="00DF0932" w:rsidRDefault="0005242E" w:rsidP="00F04C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>0</w:t>
            </w:r>
          </w:p>
        </w:tc>
      </w:tr>
      <w:tr w:rsidR="0005242E" w:rsidRPr="00DF0932" w:rsidTr="00F04CCF">
        <w:trPr>
          <w:jc w:val="center"/>
        </w:trPr>
        <w:tc>
          <w:tcPr>
            <w:tcW w:w="4403" w:type="dxa"/>
          </w:tcPr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Trattamento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economico dei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rappresentanti del</w:t>
            </w:r>
          </w:p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5252" w:type="dxa"/>
          </w:tcPr>
          <w:p w:rsidR="0005242E" w:rsidRPr="00DF0932" w:rsidRDefault="0005242E" w:rsidP="00F04C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color w:val="0000FF"/>
                <w:sz w:val="18"/>
                <w:szCs w:val="18"/>
              </w:rPr>
              <w:t>0</w:t>
            </w:r>
          </w:p>
        </w:tc>
      </w:tr>
      <w:tr w:rsidR="0005242E" w:rsidRPr="00DF0932" w:rsidTr="00F04CCF">
        <w:trPr>
          <w:jc w:val="center"/>
        </w:trPr>
        <w:tc>
          <w:tcPr>
            <w:tcW w:w="4403" w:type="dxa"/>
          </w:tcPr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Risultati di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bilancio</w:t>
            </w:r>
          </w:p>
        </w:tc>
        <w:tc>
          <w:tcPr>
            <w:tcW w:w="5252" w:type="dxa"/>
          </w:tcPr>
          <w:p w:rsidR="0005242E" w:rsidRPr="00D32138" w:rsidRDefault="00253749" w:rsidP="00F04CCF">
            <w:pPr>
              <w:autoSpaceDE w:val="0"/>
              <w:autoSpaceDN w:val="0"/>
              <w:adjustRightInd w:val="0"/>
              <w:ind w:firstLine="1435"/>
            </w:pPr>
            <w:hyperlink r:id="rId5" w:history="1">
              <w:r w:rsidR="0005242E" w:rsidRPr="00480182">
                <w:rPr>
                  <w:rStyle w:val="Collegamentoipertestuale"/>
                </w:rPr>
                <w:t>https://www.abbanoa.it/bilanci</w:t>
              </w:r>
            </w:hyperlink>
          </w:p>
        </w:tc>
      </w:tr>
      <w:tr w:rsidR="0005242E" w:rsidRPr="00DF0932" w:rsidTr="00F04CCF">
        <w:trPr>
          <w:jc w:val="center"/>
        </w:trPr>
        <w:tc>
          <w:tcPr>
            <w:tcW w:w="4403" w:type="dxa"/>
          </w:tcPr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Incarichi di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amministrazione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della società 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relativo</w:t>
            </w:r>
          </w:p>
          <w:p w:rsidR="0005242E" w:rsidRPr="000F0D1D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trattamento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F0932">
              <w:rPr>
                <w:rFonts w:ascii="Calibri" w:hAnsi="Calibri" w:cs="Calibri"/>
                <w:color w:val="000000"/>
                <w:sz w:val="18"/>
                <w:szCs w:val="18"/>
              </w:rPr>
              <w:t>economico</w:t>
            </w:r>
          </w:p>
        </w:tc>
        <w:tc>
          <w:tcPr>
            <w:tcW w:w="5252" w:type="dxa"/>
          </w:tcPr>
          <w:p w:rsidR="0005242E" w:rsidRDefault="00253749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  <w:hyperlink r:id="rId6" w:history="1">
              <w:r w:rsidR="0005242E" w:rsidRPr="002F239D">
                <w:rPr>
                  <w:rStyle w:val="Collegamentoipertestuale"/>
                </w:rPr>
                <w:t>https://www.abbanoa.it/organi-di-indirizzo-politico-amministrativo</w:t>
              </w:r>
            </w:hyperlink>
            <w:r w:rsidR="0005242E">
              <w:t xml:space="preserve"> </w:t>
            </w:r>
          </w:p>
          <w:p w:rsidR="0005242E" w:rsidRPr="00DF0932" w:rsidRDefault="0005242E" w:rsidP="00F04C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sz w:val="18"/>
                <w:szCs w:val="18"/>
              </w:rPr>
            </w:pPr>
          </w:p>
        </w:tc>
      </w:tr>
    </w:tbl>
    <w:p w:rsidR="00DF0932" w:rsidRDefault="00DF0932" w:rsidP="00DF09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DF0932" w:rsidSect="00DA4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32"/>
    <w:rsid w:val="00027F3D"/>
    <w:rsid w:val="0005242E"/>
    <w:rsid w:val="00074A8F"/>
    <w:rsid w:val="000B3DC1"/>
    <w:rsid w:val="000F0D1D"/>
    <w:rsid w:val="0010484B"/>
    <w:rsid w:val="00166B34"/>
    <w:rsid w:val="001B5D4B"/>
    <w:rsid w:val="001D6F9B"/>
    <w:rsid w:val="001E51F1"/>
    <w:rsid w:val="001E6648"/>
    <w:rsid w:val="00253749"/>
    <w:rsid w:val="002E01B8"/>
    <w:rsid w:val="002F722C"/>
    <w:rsid w:val="003261BE"/>
    <w:rsid w:val="00354223"/>
    <w:rsid w:val="00384901"/>
    <w:rsid w:val="00455E08"/>
    <w:rsid w:val="0045705D"/>
    <w:rsid w:val="004A7D4D"/>
    <w:rsid w:val="00521BF2"/>
    <w:rsid w:val="00570C45"/>
    <w:rsid w:val="007047B2"/>
    <w:rsid w:val="00720D6D"/>
    <w:rsid w:val="00726D8E"/>
    <w:rsid w:val="00760E0C"/>
    <w:rsid w:val="007613FB"/>
    <w:rsid w:val="00767EE7"/>
    <w:rsid w:val="00780828"/>
    <w:rsid w:val="00794F1D"/>
    <w:rsid w:val="007A7D6E"/>
    <w:rsid w:val="007B7C03"/>
    <w:rsid w:val="00805390"/>
    <w:rsid w:val="008F2F7E"/>
    <w:rsid w:val="00AA037B"/>
    <w:rsid w:val="00AA38E8"/>
    <w:rsid w:val="00AA5968"/>
    <w:rsid w:val="00B45CB2"/>
    <w:rsid w:val="00B81E59"/>
    <w:rsid w:val="00BD5358"/>
    <w:rsid w:val="00D96050"/>
    <w:rsid w:val="00DA4CDE"/>
    <w:rsid w:val="00DF0932"/>
    <w:rsid w:val="00E41F1E"/>
    <w:rsid w:val="00E44BBA"/>
    <w:rsid w:val="00EC167A"/>
    <w:rsid w:val="00E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0A550-33C9-4B8D-B9E8-FF887B6B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4C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093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F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0484B"/>
    <w:rPr>
      <w:color w:val="800080" w:themeColor="followedHyperlink"/>
      <w:u w:val="single"/>
    </w:rPr>
  </w:style>
  <w:style w:type="paragraph" w:customStyle="1" w:styleId="Default">
    <w:name w:val="Default"/>
    <w:rsid w:val="00EE1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052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banoa.it/organi-di-indirizzo-politico-amministrativo" TargetMode="External"/><Relationship Id="rId5" Type="http://schemas.openxmlformats.org/officeDocument/2006/relationships/hyperlink" Target="https://www.abbanoa.it/bilanci" TargetMode="External"/><Relationship Id="rId4" Type="http://schemas.openxmlformats.org/officeDocument/2006/relationships/hyperlink" Target="https://www.abbanoa.it/compagine-socia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gavina milia</cp:lastModifiedBy>
  <cp:revision>10</cp:revision>
  <cp:lastPrinted>2016-04-06T07:43:00Z</cp:lastPrinted>
  <dcterms:created xsi:type="dcterms:W3CDTF">2021-05-03T13:16:00Z</dcterms:created>
  <dcterms:modified xsi:type="dcterms:W3CDTF">2021-05-04T07:33:00Z</dcterms:modified>
</cp:coreProperties>
</file>