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ENTI CONTROLLATI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DENOMINAZIONE SOCIETA’ PARTECIPATE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(art. 22 commi 1 e 2 </w:t>
      </w:r>
      <w:proofErr w:type="spellStart"/>
      <w:r>
        <w:rPr>
          <w:rFonts w:ascii="Calibri" w:hAnsi="Calibri" w:cs="Calibri"/>
          <w:color w:val="000000"/>
        </w:rPr>
        <w:t>D.Lgs</w:t>
      </w:r>
      <w:proofErr w:type="spellEnd"/>
      <w:r>
        <w:rPr>
          <w:rFonts w:ascii="Calibri" w:hAnsi="Calibri" w:cs="Calibri"/>
          <w:color w:val="000000"/>
        </w:rPr>
        <w:t xml:space="preserve"> 33/2013 )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2093"/>
        <w:gridCol w:w="283"/>
        <w:gridCol w:w="3074"/>
        <w:gridCol w:w="236"/>
      </w:tblGrid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ELENCO DELLE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SOCIETA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CONTROLLATE O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PARTECIPATE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ABBANOA S.p.A.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Funzioni svolte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per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l’amministrazione</w:t>
            </w:r>
          </w:p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o attività di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servizio pubblico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affidate</w:t>
            </w:r>
          </w:p>
          <w:p w:rsidR="000F0D1D" w:rsidRPr="000F0D1D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Raccolta , Trattamento e fornitura d’acqua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Ragione Sociale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ABBANOA S.p.A.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Misura della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partecipazione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dell’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amministrazio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  <w:p w:rsidR="000F0D1D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Default="001E51F1" w:rsidP="00DF0932">
            <w:pPr>
              <w:autoSpaceDE w:val="0"/>
              <w:autoSpaceDN w:val="0"/>
              <w:adjustRightInd w:val="0"/>
            </w:pPr>
            <w:hyperlink r:id="rId4" w:history="1">
              <w:r w:rsidRPr="00DA071F">
                <w:rPr>
                  <w:rStyle w:val="Collegamentoipertestuale"/>
                </w:rPr>
                <w:t>http://www.abbanoa.it/documents/10180/14110/Elenco+soci+al+31+12+2016/e19339df-a1ad-43aa-9d53-cddd1c00b303</w:t>
              </w:r>
            </w:hyperlink>
          </w:p>
          <w:p w:rsidR="001E51F1" w:rsidRPr="00DF0932" w:rsidRDefault="001E51F1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Durata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dell’impegno</w:t>
            </w:r>
          </w:p>
          <w:p w:rsidR="000F0D1D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31/12/2100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Onere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complessivo per il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bilancio del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  <w:p w:rsidR="000F0D1D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Numero dei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rappresentanti del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 negli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organi di governo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10484B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Trattamento </w:t>
            </w:r>
            <w:r w:rsidR="00DF0932"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economico dei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rappresentanti del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10484B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Risultati di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bilancio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805390" w:rsidRDefault="00767EE7" w:rsidP="00DF0932">
            <w:pPr>
              <w:autoSpaceDE w:val="0"/>
              <w:autoSpaceDN w:val="0"/>
              <w:adjustRightInd w:val="0"/>
            </w:pPr>
            <w:hyperlink r:id="rId5" w:history="1">
              <w:r w:rsidRPr="00DA071F">
                <w:rPr>
                  <w:rStyle w:val="Collegamentoipertestuale"/>
                </w:rPr>
                <w:t>https://www.abbanoa.it/documents/10180/2127046/Bilancio+al+31.12.2016.pdf/fc7ad50d-e99d-496d-ab25-2d2825969cba</w:t>
              </w:r>
            </w:hyperlink>
          </w:p>
          <w:p w:rsidR="00767EE7" w:rsidRDefault="00767EE7" w:rsidP="00DF0932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  <w:p w:rsidR="00DF0932" w:rsidRPr="00DF0932" w:rsidRDefault="00767EE7" w:rsidP="00767E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Utile esercizio 2016</w:t>
            </w:r>
            <w:r w:rsidR="00384901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 xml:space="preserve"> € </w:t>
            </w: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8.619.840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Incarichi di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amministrazione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della società e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relativo</w:t>
            </w:r>
          </w:p>
          <w:p w:rsidR="00DF0932" w:rsidRPr="000F0D1D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trattamento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economico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Default="00720D6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6" w:history="1">
              <w:r w:rsidR="0010484B" w:rsidRPr="009C610C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https://www.abbanoa.it/organi-amministrativi</w:t>
              </w:r>
            </w:hyperlink>
          </w:p>
          <w:p w:rsidR="0010484B" w:rsidRPr="00DF0932" w:rsidRDefault="0010484B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</w:tbl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DF0932" w:rsidSect="00DA4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283"/>
  <w:characterSpacingControl w:val="doNotCompress"/>
  <w:compat/>
  <w:rsids>
    <w:rsidRoot w:val="00DF0932"/>
    <w:rsid w:val="00074A8F"/>
    <w:rsid w:val="000F0D1D"/>
    <w:rsid w:val="0010484B"/>
    <w:rsid w:val="00166B34"/>
    <w:rsid w:val="001B5D4B"/>
    <w:rsid w:val="001D6F9B"/>
    <w:rsid w:val="001E51F1"/>
    <w:rsid w:val="001E6648"/>
    <w:rsid w:val="002E01B8"/>
    <w:rsid w:val="003261BE"/>
    <w:rsid w:val="00354223"/>
    <w:rsid w:val="00384901"/>
    <w:rsid w:val="0045705D"/>
    <w:rsid w:val="004A7D4D"/>
    <w:rsid w:val="00521BF2"/>
    <w:rsid w:val="00570C45"/>
    <w:rsid w:val="007047B2"/>
    <w:rsid w:val="00720D6D"/>
    <w:rsid w:val="00726D8E"/>
    <w:rsid w:val="00760E0C"/>
    <w:rsid w:val="007613FB"/>
    <w:rsid w:val="00767EE7"/>
    <w:rsid w:val="00794F1D"/>
    <w:rsid w:val="007A7D6E"/>
    <w:rsid w:val="00805390"/>
    <w:rsid w:val="00AA037B"/>
    <w:rsid w:val="00AA5968"/>
    <w:rsid w:val="00D96050"/>
    <w:rsid w:val="00DA4CDE"/>
    <w:rsid w:val="00DF0932"/>
    <w:rsid w:val="00E41F1E"/>
    <w:rsid w:val="00E44BBA"/>
    <w:rsid w:val="00EC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C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093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048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banoa.it/organi-amministrativi" TargetMode="External"/><Relationship Id="rId5" Type="http://schemas.openxmlformats.org/officeDocument/2006/relationships/hyperlink" Target="https://www.abbanoa.it/documents/10180/2127046/Bilancio+al+31.12.2016.pdf/fc7ad50d-e99d-496d-ab25-2d2825969cba" TargetMode="External"/><Relationship Id="rId4" Type="http://schemas.openxmlformats.org/officeDocument/2006/relationships/hyperlink" Target="http://www.abbanoa.it/documents/10180/14110/Elenco+soci+al+31+12+2016/e19339df-a1ad-43aa-9d53-cddd1c00b30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2016-04-06T07:43:00Z</cp:lastPrinted>
  <dcterms:created xsi:type="dcterms:W3CDTF">2016-04-06T06:53:00Z</dcterms:created>
  <dcterms:modified xsi:type="dcterms:W3CDTF">2018-12-27T11:08:00Z</dcterms:modified>
</cp:coreProperties>
</file>